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C8434" w14:textId="5A5B9556"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5F1730">
        <w:t>9</w:t>
      </w:r>
      <w:r w:rsidR="00BB49E3">
        <w:t>, 10</w:t>
      </w:r>
      <w:bookmarkStart w:id="0" w:name="_GoBack"/>
      <w:bookmarkEnd w:id="0"/>
    </w:p>
    <w:p w14:paraId="1B689DC1" w14:textId="239AAC21"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  <w:r w:rsidR="005F1730">
        <w:t>WG1- 5.1.19</w:t>
      </w:r>
    </w:p>
    <w:p w14:paraId="1778A6F2" w14:textId="6E9C0A00"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5F1730">
        <w:t>WG1, WG2</w:t>
      </w:r>
    </w:p>
    <w:p w14:paraId="0FE1CE21" w14:textId="77777777" w:rsidR="009273E2" w:rsidRDefault="009273E2" w:rsidP="00E820CE">
      <w:pPr>
        <w:pStyle w:val="BodyText"/>
        <w:tabs>
          <w:tab w:val="left" w:pos="2552"/>
        </w:tabs>
      </w:pPr>
    </w:p>
    <w:p w14:paraId="0AA93D60" w14:textId="4ACA5A71" w:rsidR="00A446C9" w:rsidRDefault="00692658" w:rsidP="00A446C9">
      <w:pPr>
        <w:pStyle w:val="Title"/>
      </w:pPr>
      <w:r>
        <w:t xml:space="preserve">Working paper – Questions on a digital </w:t>
      </w:r>
      <w:r w:rsidR="009273E2">
        <w:t xml:space="preserve">infrastructure framework for e-navigation </w:t>
      </w:r>
      <w:r>
        <w:t>to be considered at ENAV17</w:t>
      </w:r>
    </w:p>
    <w:p w14:paraId="64AD9024" w14:textId="77777777" w:rsidR="009273E2" w:rsidRDefault="009273E2" w:rsidP="00A446C9">
      <w:pPr>
        <w:pStyle w:val="Title"/>
      </w:pPr>
    </w:p>
    <w:p w14:paraId="19A44CD7" w14:textId="77777777" w:rsidR="00A446C9" w:rsidRDefault="00A446C9" w:rsidP="00A446C9">
      <w:pPr>
        <w:pStyle w:val="Heading1"/>
      </w:pPr>
      <w:r>
        <w:t>Summary</w:t>
      </w:r>
    </w:p>
    <w:p w14:paraId="4F249A17" w14:textId="5101F341" w:rsidR="009273E2" w:rsidRDefault="009273E2" w:rsidP="009273E2">
      <w:pPr>
        <w:pStyle w:val="BodyText"/>
      </w:pPr>
      <w:r>
        <w:t>This paper</w:t>
      </w:r>
      <w:r w:rsidR="00692658">
        <w:t xml:space="preserve"> summarizes questions raised in </w:t>
      </w:r>
      <w:r w:rsidR="00A53D5C">
        <w:t>WG</w:t>
      </w:r>
      <w:r w:rsidR="00692658">
        <w:t xml:space="preserve">1 </w:t>
      </w:r>
      <w:r w:rsidR="00A53D5C">
        <w:t xml:space="preserve">and WG 2 </w:t>
      </w:r>
      <w:r w:rsidR="00692658">
        <w:t xml:space="preserve">during ENAV16 related to the Maritime Cloud, </w:t>
      </w:r>
      <w:proofErr w:type="spellStart"/>
      <w:r w:rsidR="00692658">
        <w:t>SeaSWIM</w:t>
      </w:r>
      <w:proofErr w:type="spellEnd"/>
      <w:r w:rsidR="00692658">
        <w:t xml:space="preserve"> and a Maritime digital Infrastructure</w:t>
      </w:r>
      <w:r w:rsidR="004C5F10">
        <w:t xml:space="preserve"> framework</w:t>
      </w:r>
      <w:r w:rsidR="00692658">
        <w:t xml:space="preserve">. </w:t>
      </w:r>
    </w:p>
    <w:p w14:paraId="68B72CDB" w14:textId="260D4041" w:rsidR="00B56BDF" w:rsidRDefault="00B56BDF" w:rsidP="00B56BDF">
      <w:pPr>
        <w:pStyle w:val="BodyText"/>
      </w:pPr>
    </w:p>
    <w:p w14:paraId="5640AB98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0A03BE7D" w14:textId="6B1EAB2D" w:rsidR="00E55927" w:rsidRDefault="00692658" w:rsidP="00E55927">
      <w:pPr>
        <w:pStyle w:val="BodyText"/>
      </w:pPr>
      <w:r>
        <w:t xml:space="preserve">To pass the questions raised </w:t>
      </w:r>
      <w:r w:rsidR="004C5F10">
        <w:t>on to ENAV17, fo</w:t>
      </w:r>
      <w:r>
        <w:t xml:space="preserve">r a </w:t>
      </w:r>
      <w:r w:rsidR="004C5F10">
        <w:t xml:space="preserve">qualifying </w:t>
      </w:r>
      <w:r>
        <w:t>discussion provid</w:t>
      </w:r>
      <w:r w:rsidR="004C5F10">
        <w:t>ing</w:t>
      </w:r>
      <w:r>
        <w:t xml:space="preserve"> input to the seminar proposed </w:t>
      </w:r>
      <w:r w:rsidR="004C5F10">
        <w:t>on digital infrastructures for e-Navigation.</w:t>
      </w:r>
    </w:p>
    <w:p w14:paraId="5980B6C7" w14:textId="77777777" w:rsidR="00692658" w:rsidRPr="00B56BDF" w:rsidRDefault="00692658" w:rsidP="00E55927">
      <w:pPr>
        <w:pStyle w:val="BodyText"/>
      </w:pPr>
    </w:p>
    <w:p w14:paraId="4CAF73D6" w14:textId="77777777" w:rsidR="00B56BDF" w:rsidRDefault="00B56BDF" w:rsidP="00B56BDF">
      <w:pPr>
        <w:pStyle w:val="Heading2"/>
      </w:pPr>
      <w:r>
        <w:t>Related documents</w:t>
      </w:r>
    </w:p>
    <w:p w14:paraId="01FBBBF4" w14:textId="09A53111" w:rsidR="00E55927" w:rsidRDefault="009273E2" w:rsidP="00E55927">
      <w:pPr>
        <w:pStyle w:val="BodyText"/>
      </w:pPr>
      <w:r>
        <w:t>ENAV16_9_22</w:t>
      </w:r>
    </w:p>
    <w:p w14:paraId="215805AF" w14:textId="29524F2A" w:rsidR="009273E2" w:rsidRDefault="009273E2" w:rsidP="00E55927">
      <w:pPr>
        <w:pStyle w:val="BodyText"/>
      </w:pPr>
      <w:r>
        <w:t>ENAV16_9_23</w:t>
      </w:r>
    </w:p>
    <w:p w14:paraId="48DEE05E" w14:textId="55B3D001" w:rsidR="009273E2" w:rsidRDefault="009273E2" w:rsidP="00E55927">
      <w:pPr>
        <w:pStyle w:val="BodyText"/>
      </w:pPr>
      <w:r>
        <w:t>ENAV16_9_24</w:t>
      </w:r>
    </w:p>
    <w:p w14:paraId="1057F016" w14:textId="18A2316B" w:rsidR="004C5F10" w:rsidRPr="00B56BDF" w:rsidRDefault="004C5F10" w:rsidP="00E55927">
      <w:pPr>
        <w:pStyle w:val="BodyText"/>
      </w:pPr>
      <w:r>
        <w:t>ENAV16_10_5</w:t>
      </w:r>
    </w:p>
    <w:p w14:paraId="31661FA3" w14:textId="77777777" w:rsidR="00A446C9" w:rsidRDefault="00A446C9" w:rsidP="00A446C9">
      <w:pPr>
        <w:pStyle w:val="Heading1"/>
      </w:pPr>
      <w:r>
        <w:t>Background</w:t>
      </w:r>
    </w:p>
    <w:p w14:paraId="35D87933" w14:textId="4FFC76FE" w:rsidR="00A446C9" w:rsidRDefault="009273E2" w:rsidP="00A446C9">
      <w:pPr>
        <w:pStyle w:val="BodyText"/>
      </w:pPr>
      <w:r>
        <w:t>At ENAV16</w:t>
      </w:r>
      <w:r w:rsidR="004C5F10">
        <w:t xml:space="preserve">, </w:t>
      </w:r>
      <w:proofErr w:type="spellStart"/>
      <w:r w:rsidR="004C5F10">
        <w:t>respinding</w:t>
      </w:r>
      <w:proofErr w:type="spellEnd"/>
      <w:r w:rsidR="004C5F10">
        <w:t xml:space="preserve"> to Action item 37 of ENAV15, three papers were presented on the Maritime Cloud concept, the </w:t>
      </w:r>
      <w:proofErr w:type="spellStart"/>
      <w:r w:rsidR="004C5F10">
        <w:t>SeaSWIM</w:t>
      </w:r>
      <w:proofErr w:type="spellEnd"/>
      <w:r w:rsidR="004C5F10">
        <w:t xml:space="preserve"> concept and a common Maritime Infrastructure Framework.</w:t>
      </w:r>
    </w:p>
    <w:p w14:paraId="33367C85" w14:textId="27AE3728" w:rsidR="004C5F10" w:rsidRDefault="004C5F10" w:rsidP="00A446C9">
      <w:pPr>
        <w:pStyle w:val="BodyText"/>
      </w:pPr>
      <w:r>
        <w:t>Takin</w:t>
      </w:r>
      <w:r w:rsidR="00A53D5C">
        <w:t>g</w:t>
      </w:r>
      <w:r>
        <w:t xml:space="preserve"> into account ENAV16_10_5 working group 1 considered the papers and decided to raise a number of questions to be discussed at ENAV17, in order to qualify input to the proposed seminar on digital infrastructures for e-navigation</w:t>
      </w:r>
      <w:r w:rsidR="00D37679">
        <w:t>, leading towards Delivery 2 of Task 5.1.19 of WG1</w:t>
      </w:r>
      <w:r>
        <w:t>.</w:t>
      </w:r>
    </w:p>
    <w:p w14:paraId="52DDF288" w14:textId="662F008E" w:rsidR="00A53D5C" w:rsidRDefault="00A53D5C" w:rsidP="00A446C9">
      <w:pPr>
        <w:pStyle w:val="BodyText"/>
      </w:pPr>
      <w:r>
        <w:t xml:space="preserve">Working group 2 </w:t>
      </w:r>
      <w:r w:rsidR="00BB49E3">
        <w:t xml:space="preserve">considered the input papers and </w:t>
      </w:r>
      <w:r>
        <w:t xml:space="preserve">raised a number of further questions and </w:t>
      </w:r>
      <w:r w:rsidR="00BB49E3">
        <w:t xml:space="preserve">initial </w:t>
      </w:r>
      <w:proofErr w:type="spellStart"/>
      <w:r w:rsidR="00BB49E3">
        <w:t>reastions</w:t>
      </w:r>
      <w:proofErr w:type="spellEnd"/>
      <w:r>
        <w:t xml:space="preserve">, to be </w:t>
      </w:r>
      <w:r w:rsidR="00BB49E3">
        <w:t xml:space="preserve">considered </w:t>
      </w:r>
      <w:r>
        <w:t>at ENAV17.</w:t>
      </w:r>
    </w:p>
    <w:p w14:paraId="2794205A" w14:textId="77777777" w:rsidR="00D37679" w:rsidRDefault="00D37679" w:rsidP="00A446C9">
      <w:pPr>
        <w:pStyle w:val="BodyText"/>
      </w:pPr>
    </w:p>
    <w:p w14:paraId="4CAE60DC" w14:textId="77777777" w:rsidR="00A446C9" w:rsidRDefault="00A446C9" w:rsidP="00A446C9">
      <w:pPr>
        <w:pStyle w:val="Heading1"/>
      </w:pPr>
      <w:r>
        <w:t>Discussion</w:t>
      </w:r>
    </w:p>
    <w:p w14:paraId="473209D4" w14:textId="37F5BF17" w:rsidR="004C5F10" w:rsidRPr="00A53D5C" w:rsidRDefault="00A53D5C" w:rsidP="00A53D5C">
      <w:pPr>
        <w:pStyle w:val="Heading2"/>
      </w:pPr>
      <w:r w:rsidRPr="00A53D5C">
        <w:t>Q</w:t>
      </w:r>
      <w:r w:rsidR="004C5F10" w:rsidRPr="00A53D5C">
        <w:t>uestions raised by WG1:</w:t>
      </w:r>
    </w:p>
    <w:p w14:paraId="481A2B06" w14:textId="77777777" w:rsidR="004C5F10" w:rsidRDefault="004C5F10" w:rsidP="004C5F10">
      <w:pPr>
        <w:pStyle w:val="BodyText"/>
      </w:pPr>
      <w:r>
        <w:t>Q</w:t>
      </w:r>
      <w:proofErr w:type="gramStart"/>
      <w:r>
        <w:t>:Who</w:t>
      </w:r>
      <w:proofErr w:type="gramEnd"/>
      <w:r>
        <w:t xml:space="preserve"> are we </w:t>
      </w:r>
      <w:proofErr w:type="spellStart"/>
      <w:r>
        <w:t>adressing</w:t>
      </w:r>
      <w:proofErr w:type="spellEnd"/>
      <w:r>
        <w:t xml:space="preserve">? Who are the stakeholders? Of services delivered or the development or policy? </w:t>
      </w:r>
    </w:p>
    <w:p w14:paraId="2EF16550" w14:textId="78A9E7FF" w:rsidR="004C5F10" w:rsidRDefault="004C5F10" w:rsidP="004C5F10">
      <w:pPr>
        <w:pStyle w:val="BodyText"/>
      </w:pPr>
      <w:r>
        <w:t xml:space="preserve">A: The group considered that the target audience of the discussion should focus on leading up to the proposed seminar, and would be </w:t>
      </w:r>
      <w:r w:rsidR="00D37679">
        <w:t xml:space="preserve">IALA members and </w:t>
      </w:r>
      <w:r>
        <w:t>experts in digital infrastructure development and related policy issues.</w:t>
      </w:r>
      <w:r w:rsidR="00D37679">
        <w:t xml:space="preserve"> </w:t>
      </w:r>
    </w:p>
    <w:p w14:paraId="1154979E" w14:textId="1211AA99" w:rsidR="004C5F10" w:rsidRDefault="004C5F10" w:rsidP="004C5F10">
      <w:pPr>
        <w:pStyle w:val="BodyText"/>
      </w:pPr>
      <w:r>
        <w:t xml:space="preserve">Q: </w:t>
      </w:r>
      <w:r w:rsidR="00D37679">
        <w:t>G</w:t>
      </w:r>
      <w:r>
        <w:t xml:space="preserve">overnance – </w:t>
      </w:r>
      <w:r w:rsidR="00D37679">
        <w:t xml:space="preserve">If there exists </w:t>
      </w:r>
      <w:proofErr w:type="gramStart"/>
      <w:r w:rsidR="00D37679">
        <w:t>a</w:t>
      </w:r>
      <w:proofErr w:type="gramEnd"/>
      <w:r w:rsidR="00D37679">
        <w:t xml:space="preserve"> infrastructure framework with a joint governing board, </w:t>
      </w:r>
      <w:r>
        <w:t>who approves the governing body?</w:t>
      </w:r>
    </w:p>
    <w:p w14:paraId="75494FCD" w14:textId="77777777" w:rsidR="004C5F10" w:rsidRDefault="004C5F10" w:rsidP="004C5F10">
      <w:pPr>
        <w:pStyle w:val="BodyText"/>
      </w:pPr>
      <w:r>
        <w:t>Q: Governance of core services and registrations – at national level, regional level, global level?</w:t>
      </w:r>
    </w:p>
    <w:p w14:paraId="18876FA6" w14:textId="77777777" w:rsidR="004C5F10" w:rsidRDefault="004C5F10" w:rsidP="004C5F10">
      <w:pPr>
        <w:pStyle w:val="BodyText"/>
      </w:pPr>
      <w:r>
        <w:lastRenderedPageBreak/>
        <w:t>Q: Who manage maritime service portfolios – who manage them, who is liable?</w:t>
      </w:r>
    </w:p>
    <w:p w14:paraId="1ED2F6AB" w14:textId="77777777" w:rsidR="004C5F10" w:rsidRDefault="004C5F10" w:rsidP="004C5F10">
      <w:pPr>
        <w:pStyle w:val="BodyText"/>
      </w:pPr>
      <w:r>
        <w:t>Q: Compliance testing – how does this fit into type approval regime</w:t>
      </w:r>
    </w:p>
    <w:p w14:paraId="1E4DBCEA" w14:textId="77777777" w:rsidR="004C5F10" w:rsidRDefault="004C5F10" w:rsidP="004C5F10">
      <w:pPr>
        <w:pStyle w:val="BodyText"/>
      </w:pPr>
      <w:r>
        <w:t>Q: How will it be funded – what’s the business case? Look at LRIT cost / benefit structure – who pays or the service and the bandwidth</w:t>
      </w:r>
    </w:p>
    <w:p w14:paraId="275518BA" w14:textId="77777777" w:rsidR="004C5F10" w:rsidRDefault="004C5F10" w:rsidP="004C5F10">
      <w:pPr>
        <w:pStyle w:val="BodyText"/>
      </w:pPr>
      <w:r>
        <w:t>Q: Does it require IMO approval or endorsement – or can it evolve naturally based on other drivers</w:t>
      </w:r>
    </w:p>
    <w:p w14:paraId="06A2687F" w14:textId="29361088" w:rsidR="004C5F10" w:rsidRDefault="004C5F10" w:rsidP="004C5F10">
      <w:pPr>
        <w:pStyle w:val="BodyText"/>
      </w:pPr>
      <w:r>
        <w:t>Q: Roadmap?</w:t>
      </w:r>
    </w:p>
    <w:p w14:paraId="1F8F8A35" w14:textId="77777777" w:rsidR="004C5F10" w:rsidRDefault="004C5F10" w:rsidP="004C5F10">
      <w:pPr>
        <w:pStyle w:val="BodyText"/>
      </w:pPr>
    </w:p>
    <w:p w14:paraId="3D053286" w14:textId="77777777" w:rsidR="004C5F10" w:rsidRDefault="004C5F10" w:rsidP="004C5F10">
      <w:pPr>
        <w:pStyle w:val="BodyText"/>
      </w:pPr>
      <w:r>
        <w:t>Q: Can I send a message to any other subscriber?</w:t>
      </w:r>
    </w:p>
    <w:p w14:paraId="0B700783" w14:textId="77777777" w:rsidR="004C5F10" w:rsidRDefault="004C5F10" w:rsidP="004C5F10">
      <w:pPr>
        <w:pStyle w:val="BodyText"/>
      </w:pPr>
      <w:r>
        <w:t xml:space="preserve">Q: How do we know if a message was delivered? Who answers and acknowledges – system </w:t>
      </w:r>
      <w:proofErr w:type="gramStart"/>
      <w:r>
        <w:t>level(</w:t>
      </w:r>
      <w:proofErr w:type="gramEnd"/>
      <w:r>
        <w:t>which system), user? Each single equipment to provide ACK?</w:t>
      </w:r>
    </w:p>
    <w:p w14:paraId="63DCF558" w14:textId="77777777" w:rsidR="004C5F10" w:rsidRDefault="004C5F10" w:rsidP="004C5F10">
      <w:pPr>
        <w:pStyle w:val="BodyText"/>
      </w:pPr>
      <w:r>
        <w:t xml:space="preserve">Q: Service level implications for services? Critical or </w:t>
      </w:r>
      <w:proofErr w:type="spellStart"/>
      <w:r>
        <w:t>non critical</w:t>
      </w:r>
      <w:proofErr w:type="spellEnd"/>
    </w:p>
    <w:p w14:paraId="2EBD191F" w14:textId="77777777" w:rsidR="004C5F10" w:rsidRDefault="004C5F10" w:rsidP="004C5F10">
      <w:pPr>
        <w:pStyle w:val="BodyText"/>
      </w:pPr>
      <w:r>
        <w:t>Q: Integrity of a message – how?</w:t>
      </w:r>
    </w:p>
    <w:p w14:paraId="2779802C" w14:textId="77777777" w:rsidR="004C5F10" w:rsidRDefault="004C5F10" w:rsidP="004C5F10">
      <w:pPr>
        <w:pStyle w:val="BodyText"/>
      </w:pPr>
      <w:r>
        <w:t>Q: Bandwidth consumption</w:t>
      </w:r>
    </w:p>
    <w:p w14:paraId="7B36DD84" w14:textId="77777777" w:rsidR="004C5F10" w:rsidRDefault="004C5F10" w:rsidP="004C5F10">
      <w:pPr>
        <w:pStyle w:val="BodyText"/>
      </w:pPr>
      <w:r>
        <w:t xml:space="preserve">Q: Is there a killer app that will justify </w:t>
      </w:r>
      <w:proofErr w:type="spellStart"/>
      <w:proofErr w:type="gramStart"/>
      <w:r>
        <w:t>it’s</w:t>
      </w:r>
      <w:proofErr w:type="spellEnd"/>
      <w:proofErr w:type="gramEnd"/>
      <w:r>
        <w:t xml:space="preserve"> use?</w:t>
      </w:r>
    </w:p>
    <w:p w14:paraId="02DD0060" w14:textId="77777777" w:rsidR="004C5F10" w:rsidRDefault="004C5F10" w:rsidP="004C5F10">
      <w:pPr>
        <w:pStyle w:val="BodyText"/>
      </w:pPr>
      <w:r>
        <w:t>Q: Transition…?</w:t>
      </w:r>
    </w:p>
    <w:p w14:paraId="624FC5A5" w14:textId="77777777" w:rsidR="004C5F10" w:rsidRDefault="004C5F10" w:rsidP="004C5F10">
      <w:pPr>
        <w:pStyle w:val="BodyText"/>
      </w:pPr>
    </w:p>
    <w:p w14:paraId="295E24C8" w14:textId="77777777" w:rsidR="004C5F10" w:rsidRDefault="004C5F10" w:rsidP="004C5F10">
      <w:pPr>
        <w:pStyle w:val="BodyText"/>
      </w:pPr>
      <w:r>
        <w:t>Q: Where is my data stored?</w:t>
      </w:r>
    </w:p>
    <w:p w14:paraId="1BB5DE55" w14:textId="77777777" w:rsidR="004C5F10" w:rsidRDefault="004C5F10" w:rsidP="004C5F10">
      <w:pPr>
        <w:pStyle w:val="BodyText"/>
      </w:pPr>
      <w:r>
        <w:t xml:space="preserve">Q: Is there just one global node with identity registry / service registry / messaging server? </w:t>
      </w:r>
    </w:p>
    <w:p w14:paraId="2B1F15E8" w14:textId="77777777" w:rsidR="004C5F10" w:rsidRDefault="004C5F10" w:rsidP="004C5F10">
      <w:pPr>
        <w:pStyle w:val="BodyText"/>
      </w:pPr>
      <w:r>
        <w:t>Q: If just one node - Is it not a single point of failure?</w:t>
      </w:r>
    </w:p>
    <w:p w14:paraId="62983381" w14:textId="77777777" w:rsidR="004C5F10" w:rsidRDefault="004C5F10" w:rsidP="004C5F10">
      <w:pPr>
        <w:pStyle w:val="BodyText"/>
      </w:pPr>
      <w:r>
        <w:t>Q: If there are more, can I choose where I register – and can I access services or communicate with users on the other nodes?</w:t>
      </w:r>
    </w:p>
    <w:p w14:paraId="58C6AEC3" w14:textId="03FCCDFC" w:rsidR="00F25BF4" w:rsidRDefault="004C5F10" w:rsidP="004C5F10">
      <w:pPr>
        <w:pStyle w:val="BodyText"/>
      </w:pPr>
      <w:r>
        <w:t>Q: should a better name be chosen than Maritime Cloud?</w:t>
      </w:r>
    </w:p>
    <w:p w14:paraId="60A8B34C" w14:textId="77777777" w:rsidR="004C5F10" w:rsidRDefault="004C5F10" w:rsidP="00A446C9">
      <w:pPr>
        <w:pStyle w:val="BodyText"/>
      </w:pPr>
    </w:p>
    <w:p w14:paraId="1A2504A7" w14:textId="1936C945" w:rsidR="00D37679" w:rsidRDefault="00D37679" w:rsidP="00A446C9">
      <w:pPr>
        <w:pStyle w:val="BodyText"/>
      </w:pPr>
      <w:r>
        <w:t xml:space="preserve">Q: Can a holistic approach to Unique Identifiers encompass Actors using the infrastructure as well as navigational </w:t>
      </w:r>
      <w:r w:rsidR="00A33871">
        <w:t xml:space="preserve">and other maritime </w:t>
      </w:r>
      <w:r>
        <w:t>objects</w:t>
      </w:r>
      <w:r w:rsidR="00A33871">
        <w:t>?</w:t>
      </w:r>
    </w:p>
    <w:p w14:paraId="5B733AA3" w14:textId="77777777" w:rsidR="00A33871" w:rsidRDefault="00A33871" w:rsidP="00A446C9">
      <w:pPr>
        <w:pStyle w:val="BodyText"/>
      </w:pPr>
    </w:p>
    <w:p w14:paraId="65D42066" w14:textId="18803F6C" w:rsidR="00A33871" w:rsidRDefault="00A33871" w:rsidP="00A446C9">
      <w:pPr>
        <w:pStyle w:val="BodyText"/>
      </w:pPr>
      <w:r>
        <w:t>Q: How can individual services in the MSPs be described?</w:t>
      </w:r>
    </w:p>
    <w:p w14:paraId="19304CF1" w14:textId="77777777" w:rsidR="00D37679" w:rsidRDefault="00D37679" w:rsidP="00A446C9">
      <w:pPr>
        <w:pStyle w:val="BodyText"/>
      </w:pPr>
    </w:p>
    <w:p w14:paraId="592B5CAF" w14:textId="21C852C2" w:rsidR="00F25BF4" w:rsidRDefault="00A53D5C" w:rsidP="00F25BF4">
      <w:pPr>
        <w:pStyle w:val="Heading2"/>
      </w:pPr>
      <w:r>
        <w:t>Questions and initial reactions by WG2</w:t>
      </w:r>
    </w:p>
    <w:p w14:paraId="7990562C" w14:textId="77777777" w:rsidR="00A53D5C" w:rsidRDefault="00A53D5C" w:rsidP="00A53D5C">
      <w:pPr>
        <w:rPr>
          <w:b/>
        </w:rPr>
      </w:pPr>
    </w:p>
    <w:p w14:paraId="3146D464" w14:textId="17C4FA33" w:rsidR="00A53D5C" w:rsidRDefault="00A53D5C" w:rsidP="00A53D5C">
      <w:pPr>
        <w:pStyle w:val="Heading3"/>
      </w:pPr>
      <w:r>
        <w:t>ENAV16-</w:t>
      </w:r>
      <w:r w:rsidRPr="00BE4F7E">
        <w:t>9.23 How the Maritime Cloud supports e-Navigation</w:t>
      </w:r>
    </w:p>
    <w:p w14:paraId="054EC44B" w14:textId="77777777" w:rsidR="00A53D5C" w:rsidRDefault="00A53D5C" w:rsidP="00A53D5C">
      <w:pPr>
        <w:pStyle w:val="ListParagraph"/>
        <w:numPr>
          <w:ilvl w:val="0"/>
          <w:numId w:val="23"/>
        </w:numPr>
      </w:pPr>
      <w:r w:rsidRPr="00FC5C40">
        <w:t xml:space="preserve">Generally supportive </w:t>
      </w:r>
    </w:p>
    <w:p w14:paraId="39CD1B0F" w14:textId="77777777" w:rsidR="00A53D5C" w:rsidRDefault="00A53D5C" w:rsidP="00A53D5C">
      <w:pPr>
        <w:pStyle w:val="ListParagraph"/>
        <w:numPr>
          <w:ilvl w:val="0"/>
          <w:numId w:val="23"/>
        </w:numPr>
      </w:pPr>
      <w:r>
        <w:t xml:space="preserve">Enabler for the IMO e-navigation vision </w:t>
      </w:r>
    </w:p>
    <w:p w14:paraId="0C93CF91" w14:textId="77777777" w:rsidR="00A53D5C" w:rsidRDefault="00A53D5C" w:rsidP="00A53D5C">
      <w:pPr>
        <w:pStyle w:val="ListParagraph"/>
        <w:numPr>
          <w:ilvl w:val="0"/>
          <w:numId w:val="23"/>
        </w:numPr>
      </w:pPr>
      <w:r>
        <w:t>In the approved IMO Strategy Implementation Plan</w:t>
      </w:r>
    </w:p>
    <w:p w14:paraId="1D8E9B3C" w14:textId="77777777" w:rsidR="00A53D5C" w:rsidRDefault="00A53D5C" w:rsidP="00A53D5C">
      <w:pPr>
        <w:pStyle w:val="ListParagraph"/>
        <w:numPr>
          <w:ilvl w:val="0"/>
          <w:numId w:val="23"/>
        </w:numPr>
      </w:pPr>
      <w:r>
        <w:t>Legal and governance aspects must be explored</w:t>
      </w:r>
    </w:p>
    <w:p w14:paraId="02E61110" w14:textId="77777777" w:rsidR="00A53D5C" w:rsidRDefault="00A53D5C" w:rsidP="00A53D5C">
      <w:pPr>
        <w:pStyle w:val="ListParagraph"/>
        <w:numPr>
          <w:ilvl w:val="0"/>
          <w:numId w:val="23"/>
        </w:numPr>
      </w:pPr>
      <w:r>
        <w:t>IALA should identify its role in the Maritime Cloud development and implementation</w:t>
      </w:r>
    </w:p>
    <w:p w14:paraId="4F293222" w14:textId="77777777" w:rsidR="00A53D5C" w:rsidRPr="00FC5C40" w:rsidRDefault="00A53D5C" w:rsidP="00A53D5C">
      <w:pPr>
        <w:pStyle w:val="ListParagraph"/>
        <w:numPr>
          <w:ilvl w:val="0"/>
          <w:numId w:val="23"/>
        </w:numPr>
      </w:pPr>
      <w:r>
        <w:t>More technical and organizational details are required to form a more firm view</w:t>
      </w:r>
    </w:p>
    <w:p w14:paraId="7A751958" w14:textId="77777777" w:rsidR="00A53D5C" w:rsidRDefault="00A53D5C" w:rsidP="00A53D5C">
      <w:pPr>
        <w:rPr>
          <w:b/>
        </w:rPr>
      </w:pPr>
    </w:p>
    <w:p w14:paraId="795A3163" w14:textId="165BB044" w:rsidR="00A53D5C" w:rsidRDefault="00A53D5C" w:rsidP="00A53D5C">
      <w:pPr>
        <w:pStyle w:val="Heading3"/>
      </w:pPr>
      <w:r>
        <w:lastRenderedPageBreak/>
        <w:t>ENAV16-</w:t>
      </w:r>
      <w:r w:rsidRPr="00BE4F7E">
        <w:t xml:space="preserve">9.22 </w:t>
      </w:r>
      <w:proofErr w:type="gramStart"/>
      <w:r w:rsidRPr="00BE4F7E">
        <w:t>A</w:t>
      </w:r>
      <w:proofErr w:type="gramEnd"/>
      <w:r w:rsidRPr="00BE4F7E">
        <w:t xml:space="preserve"> Federated approach to distributed service interaction in Sea Traffic Management</w:t>
      </w:r>
    </w:p>
    <w:p w14:paraId="14259CE0" w14:textId="77777777" w:rsidR="00A53D5C" w:rsidRDefault="00A53D5C" w:rsidP="00A53D5C">
      <w:pPr>
        <w:pStyle w:val="ListParagraph"/>
        <w:numPr>
          <w:ilvl w:val="0"/>
          <w:numId w:val="23"/>
        </w:numPr>
      </w:pPr>
      <w:r w:rsidRPr="00FC5C40">
        <w:t xml:space="preserve">Consider amending term Sea Traffic Management </w:t>
      </w:r>
      <w:r>
        <w:t>to preclude concerns over control of ships from shore</w:t>
      </w:r>
    </w:p>
    <w:p w14:paraId="0200053C" w14:textId="77777777" w:rsidR="00A53D5C" w:rsidRDefault="00A53D5C" w:rsidP="00A53D5C">
      <w:pPr>
        <w:pStyle w:val="ListParagraph"/>
        <w:numPr>
          <w:ilvl w:val="0"/>
          <w:numId w:val="23"/>
        </w:numPr>
      </w:pPr>
      <w:r>
        <w:t>The renamed STM concept should address information exchange and preclude control of ships from shore</w:t>
      </w:r>
    </w:p>
    <w:p w14:paraId="55D589B1" w14:textId="77777777" w:rsidR="00A53D5C" w:rsidRDefault="00A53D5C" w:rsidP="00A53D5C">
      <w:pPr>
        <w:pStyle w:val="ListParagraph"/>
        <w:numPr>
          <w:ilvl w:val="0"/>
          <w:numId w:val="23"/>
        </w:numPr>
      </w:pPr>
      <w:r>
        <w:t xml:space="preserve">The federated approach raises concerns regarding the loss of control in the custody of information </w:t>
      </w:r>
    </w:p>
    <w:p w14:paraId="7C101C4C" w14:textId="77777777" w:rsidR="00A53D5C" w:rsidRDefault="00A53D5C" w:rsidP="00A53D5C">
      <w:pPr>
        <w:pStyle w:val="ListParagraph"/>
        <w:numPr>
          <w:ilvl w:val="0"/>
          <w:numId w:val="23"/>
        </w:numPr>
      </w:pPr>
      <w:r>
        <w:t>As STM goes ‘beyond e-navigation”, how much of a role does IALA have to play?</w:t>
      </w:r>
    </w:p>
    <w:p w14:paraId="111A8E04" w14:textId="77777777" w:rsidR="00A53D5C" w:rsidRPr="00BE4F7E" w:rsidRDefault="00A53D5C" w:rsidP="00A53D5C"/>
    <w:p w14:paraId="42C6F36A" w14:textId="64222697" w:rsidR="00A53D5C" w:rsidRDefault="00A53D5C" w:rsidP="00A53D5C">
      <w:pPr>
        <w:pStyle w:val="Heading3"/>
      </w:pPr>
      <w:r>
        <w:t>ENAV16-</w:t>
      </w:r>
      <w:r w:rsidRPr="00BE4F7E">
        <w:t>9.24 Maritime Infrastructure Framework</w:t>
      </w:r>
    </w:p>
    <w:p w14:paraId="6574F9AE" w14:textId="77777777" w:rsidR="00A53D5C" w:rsidRDefault="00A53D5C" w:rsidP="00A53D5C">
      <w:pPr>
        <w:pStyle w:val="ListParagraph"/>
        <w:numPr>
          <w:ilvl w:val="0"/>
          <w:numId w:val="23"/>
        </w:numPr>
      </w:pPr>
      <w:r>
        <w:t>The presented governance concepts may not be consistent with current international, regional, national or local regimes</w:t>
      </w:r>
    </w:p>
    <w:p w14:paraId="539B6FB0" w14:textId="77777777" w:rsidR="00A53D5C" w:rsidRDefault="00A53D5C" w:rsidP="00A53D5C">
      <w:pPr>
        <w:pStyle w:val="ListParagraph"/>
        <w:numPr>
          <w:ilvl w:val="0"/>
          <w:numId w:val="23"/>
        </w:numPr>
      </w:pPr>
      <w:r>
        <w:t>IALA’s role in infrastructure governance (e.g., approving and providing services) needs to be examined</w:t>
      </w:r>
    </w:p>
    <w:p w14:paraId="7694E4C0" w14:textId="18C7CF0D" w:rsidR="00A53D5C" w:rsidRPr="00180DDA" w:rsidRDefault="00A53D5C" w:rsidP="00A53D5C">
      <w:pPr>
        <w:rPr>
          <w:lang w:eastAsia="de-DE"/>
        </w:rPr>
      </w:pPr>
      <w:r w:rsidRPr="00FC5C40">
        <w:t xml:space="preserve"> </w:t>
      </w:r>
    </w:p>
    <w:sectPr w:rsidR="00A53D5C" w:rsidRPr="00180DDA" w:rsidSect="0082480E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27604" w14:textId="77777777" w:rsidR="004613B1" w:rsidRDefault="004613B1" w:rsidP="00362CD9">
      <w:r>
        <w:separator/>
      </w:r>
    </w:p>
  </w:endnote>
  <w:endnote w:type="continuationSeparator" w:id="0">
    <w:p w14:paraId="486893B7" w14:textId="77777777" w:rsidR="004613B1" w:rsidRDefault="004613B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8A5D9" w14:textId="77777777" w:rsidR="004613B1" w:rsidRDefault="004613B1" w:rsidP="00362CD9">
      <w:r>
        <w:separator/>
      </w:r>
    </w:p>
  </w:footnote>
  <w:footnote w:type="continuationSeparator" w:id="0">
    <w:p w14:paraId="399A40B3" w14:textId="77777777" w:rsidR="004613B1" w:rsidRDefault="004613B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0B837" w14:textId="2D0F8E1A" w:rsidR="008E51CC" w:rsidRDefault="008E51CC" w:rsidP="00AB5DAB">
    <w:pPr>
      <w:pStyle w:val="Header"/>
      <w:jc w:val="right"/>
    </w:pPr>
    <w:r>
      <w:t>ENAV17-9.5</w:t>
    </w:r>
  </w:p>
  <w:p w14:paraId="797DF36C" w14:textId="48CB35AA" w:rsidR="00AB5DAB" w:rsidRDefault="008E51CC" w:rsidP="00AB5DAB">
    <w:pPr>
      <w:pStyle w:val="Header"/>
      <w:jc w:val="right"/>
    </w:pPr>
    <w:r>
      <w:t xml:space="preserve">Formerly </w:t>
    </w:r>
    <w:r w:rsidR="00AB5DAB">
      <w:t>ENAV</w:t>
    </w:r>
    <w:r w:rsidR="00AB5DAB" w:rsidRPr="00312F84">
      <w:t>16</w:t>
    </w:r>
    <w:r w:rsidR="00AB5DAB">
      <w:t>-14.2.15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B8370D"/>
    <w:multiLevelType w:val="hybridMultilevel"/>
    <w:tmpl w:val="4DF64F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8" w15:restartNumberingAfterBreak="0">
    <w:nsid w:val="44041789"/>
    <w:multiLevelType w:val="multilevel"/>
    <w:tmpl w:val="8E862A46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AppendixHeading2"/>
      <w:lvlText w:val="%1.%2."/>
      <w:lvlJc w:val="left"/>
      <w:pPr>
        <w:ind w:left="1134" w:hanging="567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pStyle w:val="AppendixHeading3"/>
      <w:lvlText w:val="%1.%2.%3.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5"/>
  </w:num>
  <w:num w:numId="4">
    <w:abstractNumId w:val="12"/>
  </w:num>
  <w:num w:numId="5">
    <w:abstractNumId w:val="11"/>
  </w:num>
  <w:num w:numId="6">
    <w:abstractNumId w:val="9"/>
  </w:num>
  <w:num w:numId="7">
    <w:abstractNumId w:val="15"/>
  </w:num>
  <w:num w:numId="8">
    <w:abstractNumId w:val="3"/>
  </w:num>
  <w:num w:numId="9">
    <w:abstractNumId w:val="4"/>
  </w:num>
  <w:num w:numId="10">
    <w:abstractNumId w:val="13"/>
  </w:num>
  <w:num w:numId="11">
    <w:abstractNumId w:val="7"/>
  </w:num>
  <w:num w:numId="12">
    <w:abstractNumId w:val="3"/>
  </w:num>
  <w:num w:numId="13">
    <w:abstractNumId w:val="9"/>
  </w:num>
  <w:num w:numId="14">
    <w:abstractNumId w:val="8"/>
  </w:num>
  <w:num w:numId="15">
    <w:abstractNumId w:val="6"/>
  </w:num>
  <w:num w:numId="16">
    <w:abstractNumId w:val="14"/>
  </w:num>
  <w:num w:numId="17">
    <w:abstractNumId w:val="1"/>
  </w:num>
  <w:num w:numId="18">
    <w:abstractNumId w:val="0"/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4700E"/>
    <w:rsid w:val="00070C13"/>
    <w:rsid w:val="00084F33"/>
    <w:rsid w:val="000A77A7"/>
    <w:rsid w:val="000C1B3E"/>
    <w:rsid w:val="0016322E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03892"/>
    <w:rsid w:val="00312F84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613B1"/>
    <w:rsid w:val="00461C60"/>
    <w:rsid w:val="004661AD"/>
    <w:rsid w:val="00477604"/>
    <w:rsid w:val="004C5F10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B32A3"/>
    <w:rsid w:val="005C566C"/>
    <w:rsid w:val="005C7E69"/>
    <w:rsid w:val="005E262D"/>
    <w:rsid w:val="005F1730"/>
    <w:rsid w:val="005F7E20"/>
    <w:rsid w:val="006652C3"/>
    <w:rsid w:val="00691FD0"/>
    <w:rsid w:val="00692658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E51CC"/>
    <w:rsid w:val="008F07BC"/>
    <w:rsid w:val="00926858"/>
    <w:rsid w:val="0092692B"/>
    <w:rsid w:val="009273E2"/>
    <w:rsid w:val="00943E9C"/>
    <w:rsid w:val="00953F4D"/>
    <w:rsid w:val="00960BB8"/>
    <w:rsid w:val="0096481C"/>
    <w:rsid w:val="00964F5C"/>
    <w:rsid w:val="009824FC"/>
    <w:rsid w:val="009827AC"/>
    <w:rsid w:val="009831C0"/>
    <w:rsid w:val="009A3FAF"/>
    <w:rsid w:val="009E1138"/>
    <w:rsid w:val="00A0389B"/>
    <w:rsid w:val="00A1724B"/>
    <w:rsid w:val="00A33871"/>
    <w:rsid w:val="00A446C9"/>
    <w:rsid w:val="00A53D5C"/>
    <w:rsid w:val="00A635D6"/>
    <w:rsid w:val="00A8553A"/>
    <w:rsid w:val="00A93AED"/>
    <w:rsid w:val="00AB5DAB"/>
    <w:rsid w:val="00B13E7D"/>
    <w:rsid w:val="00B20031"/>
    <w:rsid w:val="00B226F2"/>
    <w:rsid w:val="00B274DF"/>
    <w:rsid w:val="00B56BDF"/>
    <w:rsid w:val="00B83CE9"/>
    <w:rsid w:val="00B85CD6"/>
    <w:rsid w:val="00B90A27"/>
    <w:rsid w:val="00B9554D"/>
    <w:rsid w:val="00BB2B9F"/>
    <w:rsid w:val="00BB49E3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37679"/>
    <w:rsid w:val="00D55207"/>
    <w:rsid w:val="00D92B45"/>
    <w:rsid w:val="00D95962"/>
    <w:rsid w:val="00DC389B"/>
    <w:rsid w:val="00DE2FEE"/>
    <w:rsid w:val="00DF5AEA"/>
    <w:rsid w:val="00E00BE9"/>
    <w:rsid w:val="00E22A11"/>
    <w:rsid w:val="00E55927"/>
    <w:rsid w:val="00E820CE"/>
    <w:rsid w:val="00E912A6"/>
    <w:rsid w:val="00EA4844"/>
    <w:rsid w:val="00EA4D9C"/>
    <w:rsid w:val="00EB75EE"/>
    <w:rsid w:val="00EE0464"/>
    <w:rsid w:val="00EE4C1D"/>
    <w:rsid w:val="00EF3685"/>
    <w:rsid w:val="00F11ECE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F1D216"/>
  <w15:docId w15:val="{9B8F93D2-DC4C-4805-9F33-6EDBAC58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96481C"/>
    <w:pPr>
      <w:keepNext/>
      <w:numPr>
        <w:numId w:val="12"/>
      </w:numPr>
      <w:tabs>
        <w:tab w:val="clear" w:pos="567"/>
      </w:tabs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6481C"/>
    <w:pPr>
      <w:numPr>
        <w:ilvl w:val="1"/>
        <w:numId w:val="12"/>
      </w:numPr>
      <w:tabs>
        <w:tab w:val="clear" w:pos="851"/>
      </w:tabs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6481C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96481C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96481C"/>
    <w:pPr>
      <w:numPr>
        <w:numId w:val="16"/>
      </w:numPr>
      <w:tabs>
        <w:tab w:val="clear" w:pos="1701"/>
      </w:tabs>
      <w:jc w:val="both"/>
    </w:pPr>
    <w:rPr>
      <w:rFonts w:eastAsia="Times New Roman"/>
      <w:snapToGrid w:val="0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6481C"/>
    <w:pPr>
      <w:numPr>
        <w:numId w:val="17"/>
      </w:numPr>
      <w:spacing w:before="120" w:after="120"/>
    </w:pPr>
    <w:rPr>
      <w:rFonts w:cs="Arial"/>
      <w:b/>
      <w:caps/>
    </w:rPr>
  </w:style>
  <w:style w:type="paragraph" w:customStyle="1" w:styleId="AnnexHeading2">
    <w:name w:val="Annex Heading 2"/>
    <w:basedOn w:val="Normal"/>
    <w:next w:val="BodyText"/>
    <w:rsid w:val="0096481C"/>
    <w:pPr>
      <w:numPr>
        <w:ilvl w:val="1"/>
        <w:numId w:val="17"/>
      </w:numPr>
      <w:tabs>
        <w:tab w:val="clear" w:pos="851"/>
      </w:tabs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96481C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96481C"/>
    <w:pPr>
      <w:numPr>
        <w:ilvl w:val="3"/>
        <w:numId w:val="17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2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4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3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EE0464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3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96481C"/>
    <w:p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96481C"/>
    <w:pPr>
      <w:numPr>
        <w:numId w:val="9"/>
      </w:numPr>
      <w:tabs>
        <w:tab w:val="clear" w:pos="567"/>
      </w:tabs>
      <w:spacing w:after="120"/>
    </w:pPr>
    <w:rPr>
      <w:szCs w:val="20"/>
    </w:rPr>
  </w:style>
  <w:style w:type="paragraph" w:customStyle="1" w:styleId="AppendixHeading1">
    <w:name w:val="Appendix Heading 1"/>
    <w:basedOn w:val="AnnexHeading1"/>
    <w:next w:val="BodyText"/>
    <w:rsid w:val="009824FC"/>
    <w:pPr>
      <w:numPr>
        <w:numId w:val="21"/>
      </w:numPr>
      <w:tabs>
        <w:tab w:val="clear" w:pos="567"/>
      </w:tabs>
    </w:pPr>
    <w:rPr>
      <w:lang w:eastAsia="en-US"/>
    </w:rPr>
  </w:style>
  <w:style w:type="paragraph" w:customStyle="1" w:styleId="AppendixHeading2">
    <w:name w:val="Appendix Heading 2"/>
    <w:basedOn w:val="AnnexHeading2"/>
    <w:next w:val="BodyText"/>
    <w:rsid w:val="00B13E7D"/>
    <w:pPr>
      <w:numPr>
        <w:numId w:val="21"/>
      </w:numPr>
    </w:pPr>
    <w:rPr>
      <w:lang w:eastAsia="en-US"/>
    </w:rPr>
  </w:style>
  <w:style w:type="paragraph" w:customStyle="1" w:styleId="AppendixHeading3">
    <w:name w:val="Appendix Heading 3"/>
    <w:basedOn w:val="AnnexHeading3"/>
    <w:next w:val="Normal"/>
    <w:rsid w:val="009824FC"/>
    <w:pPr>
      <w:numPr>
        <w:numId w:val="21"/>
      </w:numPr>
      <w:ind w:left="1134" w:hanging="1134"/>
    </w:pPr>
    <w:rPr>
      <w:lang w:eastAsia="en-US"/>
    </w:rPr>
  </w:style>
  <w:style w:type="paragraph" w:customStyle="1" w:styleId="AppendixHeading4">
    <w:name w:val="Appendix Heading 4"/>
    <w:basedOn w:val="Normal"/>
    <w:next w:val="BodyText"/>
    <w:rsid w:val="0096481C"/>
    <w:pPr>
      <w:numPr>
        <w:ilvl w:val="3"/>
        <w:numId w:val="1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96481C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3D5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4</cp:revision>
  <dcterms:created xsi:type="dcterms:W3CDTF">2015-04-23T13:44:00Z</dcterms:created>
  <dcterms:modified xsi:type="dcterms:W3CDTF">2015-09-12T11:35:00Z</dcterms:modified>
</cp:coreProperties>
</file>